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EB" w:rsidRPr="00A8363B" w:rsidRDefault="000936EB">
      <w:pPr>
        <w:rPr>
          <w:b/>
          <w:sz w:val="28"/>
          <w:szCs w:val="28"/>
        </w:rPr>
      </w:pPr>
      <w:bookmarkStart w:id="0" w:name="_GoBack"/>
      <w:bookmarkEnd w:id="0"/>
      <w:r w:rsidRPr="00A8363B">
        <w:rPr>
          <w:b/>
          <w:sz w:val="28"/>
          <w:szCs w:val="28"/>
        </w:rPr>
        <w:t>FERGUSON 35 AND MASSEY FERGUSON SERIAL NUMBERS EXPLAINED</w:t>
      </w:r>
    </w:p>
    <w:p w:rsidR="000936EB" w:rsidRDefault="000936EB">
      <w:pPr>
        <w:rPr>
          <w:sz w:val="24"/>
          <w:szCs w:val="24"/>
        </w:rPr>
      </w:pPr>
      <w:r>
        <w:rPr>
          <w:sz w:val="24"/>
          <w:szCs w:val="24"/>
        </w:rPr>
        <w:t>The serial numbers on these tractors helps to identify which model of the FE/MF 35 you have and when it was made.  The following table explains the meanings of the alphabetical codes in front of the serial numbers, and the last table provides the details of the range of serial numbers for each year of manufacture of these tractors.</w:t>
      </w:r>
    </w:p>
    <w:p w:rsidR="000936EB" w:rsidRPr="000936EB" w:rsidRDefault="000936EB">
      <w:pPr>
        <w:rPr>
          <w:sz w:val="24"/>
          <w:szCs w:val="24"/>
        </w:rPr>
      </w:pPr>
      <w:r>
        <w:rPr>
          <w:sz w:val="24"/>
          <w:szCs w:val="24"/>
        </w:rPr>
        <w:t>The first three letters denote the Chassis type, engine type and Clutch type. If there is a fourth letter before the numerals start</w:t>
      </w:r>
      <w:r w:rsidR="00063443">
        <w:rPr>
          <w:sz w:val="24"/>
          <w:szCs w:val="24"/>
        </w:rPr>
        <w:t xml:space="preserve"> it will denote the optional transmission types.</w:t>
      </w:r>
    </w:p>
    <w:p w:rsidR="000936EB" w:rsidRPr="00063443" w:rsidRDefault="000936EB">
      <w:pPr>
        <w:rPr>
          <w:b/>
        </w:rPr>
      </w:pPr>
      <w:r w:rsidRPr="00063443">
        <w:rPr>
          <w:b/>
        </w:rPr>
        <w:t>CHASSIS</w:t>
      </w:r>
    </w:p>
    <w:p w:rsidR="000936EB" w:rsidRPr="00063443" w:rsidRDefault="000936EB">
      <w:pPr>
        <w:rPr>
          <w:b/>
        </w:rPr>
      </w:pPr>
      <w:r w:rsidRPr="00063443">
        <w:rPr>
          <w:b/>
        </w:rPr>
        <w:t xml:space="preserve">PREFIX            </w:t>
      </w:r>
      <w:r w:rsidR="002F1BF3">
        <w:rPr>
          <w:b/>
        </w:rPr>
        <w:tab/>
      </w:r>
      <w:r w:rsidR="002F1BF3">
        <w:rPr>
          <w:b/>
        </w:rPr>
        <w:tab/>
      </w:r>
      <w:r w:rsidRPr="00063443">
        <w:rPr>
          <w:b/>
        </w:rPr>
        <w:t>TYPE</w:t>
      </w:r>
    </w:p>
    <w:p w:rsidR="000936EB" w:rsidRDefault="000936EB">
      <w:r>
        <w:t xml:space="preserve">S </w:t>
      </w:r>
      <w:r>
        <w:tab/>
      </w:r>
      <w:r>
        <w:tab/>
      </w:r>
      <w:r w:rsidR="002F1BF3">
        <w:tab/>
      </w:r>
      <w:r>
        <w:t>Normal Width</w:t>
      </w:r>
    </w:p>
    <w:p w:rsidR="000936EB" w:rsidRDefault="000936EB">
      <w:r>
        <w:t>V</w:t>
      </w:r>
      <w:r>
        <w:tab/>
      </w:r>
      <w:r>
        <w:tab/>
      </w:r>
      <w:r w:rsidR="002F1BF3">
        <w:tab/>
      </w:r>
      <w:r>
        <w:t>Vineyard</w:t>
      </w:r>
    </w:p>
    <w:p w:rsidR="000936EB" w:rsidRDefault="000936EB">
      <w:r>
        <w:t>J</w:t>
      </w:r>
      <w:r>
        <w:tab/>
      </w:r>
      <w:r>
        <w:tab/>
      </w:r>
      <w:r w:rsidR="002F1BF3">
        <w:tab/>
      </w:r>
      <w:r>
        <w:t>Industrial</w:t>
      </w:r>
    </w:p>
    <w:p w:rsidR="000936EB" w:rsidRDefault="000936EB">
      <w:r>
        <w:t>C</w:t>
      </w:r>
      <w:r>
        <w:tab/>
      </w:r>
      <w:r>
        <w:tab/>
      </w:r>
      <w:r w:rsidR="002F1BF3">
        <w:tab/>
      </w:r>
      <w:r>
        <w:t>High Clearance</w:t>
      </w:r>
    </w:p>
    <w:p w:rsidR="00063443" w:rsidRPr="00063443" w:rsidRDefault="00063443">
      <w:pPr>
        <w:rPr>
          <w:b/>
        </w:rPr>
      </w:pPr>
      <w:r w:rsidRPr="00063443">
        <w:rPr>
          <w:b/>
        </w:rPr>
        <w:t xml:space="preserve">ENGINE  </w:t>
      </w:r>
    </w:p>
    <w:p w:rsidR="00063443" w:rsidRPr="00063443" w:rsidRDefault="00063443">
      <w:pPr>
        <w:rPr>
          <w:b/>
        </w:rPr>
      </w:pPr>
      <w:r w:rsidRPr="00063443">
        <w:rPr>
          <w:b/>
        </w:rPr>
        <w:t xml:space="preserve">PREFIX            </w:t>
      </w:r>
      <w:r w:rsidR="002F1BF3">
        <w:rPr>
          <w:b/>
        </w:rPr>
        <w:tab/>
      </w:r>
      <w:r w:rsidR="002F1BF3">
        <w:rPr>
          <w:b/>
        </w:rPr>
        <w:tab/>
      </w:r>
      <w:r w:rsidRPr="00063443">
        <w:rPr>
          <w:b/>
        </w:rPr>
        <w:t>TYPE</w:t>
      </w:r>
    </w:p>
    <w:p w:rsidR="00063443" w:rsidRDefault="00063443">
      <w:r>
        <w:t>G</w:t>
      </w:r>
      <w:r>
        <w:tab/>
      </w:r>
      <w:r>
        <w:tab/>
      </w:r>
      <w:r w:rsidR="002F1BF3">
        <w:tab/>
      </w:r>
      <w:r>
        <w:t>Petrol standard (6:1)</w:t>
      </w:r>
    </w:p>
    <w:p w:rsidR="00063443" w:rsidRDefault="00063443">
      <w:r>
        <w:t>H</w:t>
      </w:r>
      <w:r>
        <w:tab/>
      </w:r>
      <w:r>
        <w:tab/>
      </w:r>
      <w:r w:rsidR="002F1BF3">
        <w:tab/>
      </w:r>
      <w:r>
        <w:t>Petrol standard (6:1:1)</w:t>
      </w:r>
    </w:p>
    <w:p w:rsidR="00063443" w:rsidRDefault="00063443">
      <w:r>
        <w:t>D</w:t>
      </w:r>
      <w:r>
        <w:tab/>
      </w:r>
      <w:r>
        <w:tab/>
      </w:r>
      <w:r w:rsidR="002F1BF3">
        <w:tab/>
      </w:r>
      <w:r>
        <w:t>Diesel 23C</w:t>
      </w:r>
    </w:p>
    <w:p w:rsidR="00063443" w:rsidRDefault="00063443">
      <w:r>
        <w:t>K</w:t>
      </w:r>
      <w:r>
        <w:tab/>
      </w:r>
      <w:r>
        <w:tab/>
      </w:r>
      <w:r w:rsidR="002F1BF3">
        <w:tab/>
      </w:r>
      <w:r>
        <w:t>Petrol/TVO Standard</w:t>
      </w:r>
    </w:p>
    <w:p w:rsidR="00063443" w:rsidRDefault="00063443">
      <w:r>
        <w:t>L</w:t>
      </w:r>
      <w:r>
        <w:tab/>
      </w:r>
      <w:r>
        <w:tab/>
      </w:r>
      <w:r w:rsidR="002F1BF3">
        <w:tab/>
      </w:r>
      <w:r>
        <w:t>Lamp Oil standard</w:t>
      </w:r>
    </w:p>
    <w:p w:rsidR="00063443" w:rsidRDefault="00063443">
      <w:r>
        <w:t>N</w:t>
      </w:r>
      <w:r>
        <w:tab/>
      </w:r>
      <w:r>
        <w:tab/>
      </w:r>
      <w:r w:rsidR="002F1BF3">
        <w:tab/>
      </w:r>
      <w:r>
        <w:t>Diesel Perkins A3.152</w:t>
      </w:r>
    </w:p>
    <w:p w:rsidR="00063443" w:rsidRDefault="00063443">
      <w:r>
        <w:t>B</w:t>
      </w:r>
      <w:r>
        <w:tab/>
      </w:r>
      <w:r>
        <w:tab/>
      </w:r>
      <w:r w:rsidR="002F1BF3">
        <w:tab/>
      </w:r>
      <w:r>
        <w:t>Gas (butane) standard</w:t>
      </w:r>
    </w:p>
    <w:p w:rsidR="00063443" w:rsidRPr="002F1BF3" w:rsidRDefault="00063443">
      <w:pPr>
        <w:rPr>
          <w:b/>
        </w:rPr>
      </w:pPr>
      <w:r w:rsidRPr="002F1BF3">
        <w:rPr>
          <w:b/>
        </w:rPr>
        <w:t>CLUTCH</w:t>
      </w:r>
    </w:p>
    <w:p w:rsidR="00063443" w:rsidRPr="002F1BF3" w:rsidRDefault="00063443">
      <w:pPr>
        <w:rPr>
          <w:b/>
        </w:rPr>
      </w:pPr>
      <w:r w:rsidRPr="002F1BF3">
        <w:rPr>
          <w:b/>
        </w:rPr>
        <w:t>PREFIX             TYPE</w:t>
      </w:r>
    </w:p>
    <w:p w:rsidR="00063443" w:rsidRDefault="00063443">
      <w:r>
        <w:t>F</w:t>
      </w:r>
      <w:r>
        <w:tab/>
      </w:r>
      <w:r>
        <w:tab/>
      </w:r>
      <w:r w:rsidR="002F1BF3">
        <w:tab/>
      </w:r>
      <w:r>
        <w:t>Single stage</w:t>
      </w:r>
    </w:p>
    <w:p w:rsidR="00063443" w:rsidRDefault="00063443">
      <w:r>
        <w:t>M</w:t>
      </w:r>
      <w:r>
        <w:tab/>
      </w:r>
      <w:r>
        <w:tab/>
      </w:r>
      <w:r w:rsidR="002F1BF3">
        <w:tab/>
      </w:r>
      <w:r>
        <w:t>Dual stage</w:t>
      </w:r>
    </w:p>
    <w:p w:rsidR="00063443" w:rsidRPr="002F1BF3" w:rsidRDefault="00063443">
      <w:pPr>
        <w:rPr>
          <w:b/>
        </w:rPr>
      </w:pPr>
      <w:r w:rsidRPr="002F1BF3">
        <w:rPr>
          <w:b/>
        </w:rPr>
        <w:t>TRANSMISSION    TYPE</w:t>
      </w:r>
    </w:p>
    <w:p w:rsidR="00063443" w:rsidRDefault="00063443">
      <w:r>
        <w:t>W</w:t>
      </w:r>
      <w:r>
        <w:tab/>
      </w:r>
      <w:r>
        <w:tab/>
      </w:r>
      <w:r w:rsidR="002F1BF3">
        <w:tab/>
      </w:r>
      <w:r>
        <w:t>Multi-power</w:t>
      </w:r>
    </w:p>
    <w:p w:rsidR="00063443" w:rsidRDefault="00063443">
      <w:r>
        <w:t>Y</w:t>
      </w:r>
      <w:r>
        <w:tab/>
      </w:r>
      <w:r>
        <w:tab/>
      </w:r>
      <w:r w:rsidR="002F1BF3">
        <w:tab/>
      </w:r>
      <w:r>
        <w:t>Differential lock</w:t>
      </w:r>
    </w:p>
    <w:p w:rsidR="002F1BF3" w:rsidRDefault="002F1BF3"/>
    <w:p w:rsidR="002F1BF3" w:rsidRDefault="002F1BF3">
      <w:r>
        <w:t>Using the above a tractor with the letters SNM307240 would be a normal width Massey Ferguson 35 with a Perkins diesel and a dual stage clutch.   The numbers following the letters would indicate it was manufactured in 1963 (see table below)</w:t>
      </w:r>
    </w:p>
    <w:p w:rsidR="00063443" w:rsidRDefault="00063443"/>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b/>
                <w:sz w:val="24"/>
                <w:szCs w:val="24"/>
                <w:lang w:eastAsia="en-AU"/>
              </w:rPr>
            </w:pPr>
            <w:r w:rsidRPr="002F1BF3">
              <w:rPr>
                <w:rFonts w:ascii="Times New Roman" w:eastAsia="Times New Roman" w:hAnsi="Times New Roman" w:cs="Times New Roman"/>
                <w:b/>
                <w:sz w:val="24"/>
                <w:szCs w:val="24"/>
                <w:lang w:eastAsia="en-AU"/>
              </w:rPr>
              <w:t>Serial Number</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b/>
                <w:sz w:val="24"/>
                <w:szCs w:val="24"/>
                <w:lang w:eastAsia="en-AU"/>
              </w:rPr>
            </w:pPr>
            <w:r w:rsidRPr="002F1BF3">
              <w:rPr>
                <w:rFonts w:ascii="Times New Roman" w:eastAsia="Times New Roman" w:hAnsi="Times New Roman" w:cs="Times New Roman"/>
                <w:b/>
                <w:sz w:val="24"/>
                <w:szCs w:val="24"/>
                <w:lang w:eastAsia="en-AU"/>
              </w:rPr>
              <w:t>Tractor Model and Year</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1001-9225</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FE35 - 1956</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9226-74655</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FE35 - 1958</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74656-79552</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MF35 - 1957</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79553-125067</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MF35 - 1958</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125068-171740</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MF35 - 1959</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171741-220613</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MF35 - 1960</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220614-267527</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MF35 - 1961</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267528-307230</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MF35 - 1962</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307231-352254</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MF35 - 1963</w:t>
            </w:r>
          </w:p>
        </w:tc>
      </w:tr>
      <w:tr w:rsidR="002F1BF3" w:rsidRPr="002F1BF3" w:rsidTr="00360D5C">
        <w:trPr>
          <w:trHeight w:val="300"/>
          <w:tblCellSpacing w:w="0" w:type="dxa"/>
        </w:trPr>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352255-388382</w:t>
            </w:r>
          </w:p>
        </w:tc>
        <w:tc>
          <w:tcPr>
            <w:tcW w:w="1250" w:type="pct"/>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MF35 - 1964</w:t>
            </w:r>
          </w:p>
        </w:tc>
      </w:tr>
      <w:tr w:rsidR="002F1BF3" w:rsidRPr="002F1BF3" w:rsidTr="00360D5C">
        <w:trPr>
          <w:trHeight w:val="300"/>
          <w:tblCellSpacing w:w="0" w:type="dxa"/>
        </w:trPr>
        <w:tc>
          <w:tcPr>
            <w:tcW w:w="0" w:type="auto"/>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 </w:t>
            </w:r>
          </w:p>
        </w:tc>
        <w:tc>
          <w:tcPr>
            <w:tcW w:w="0" w:type="auto"/>
            <w:vAlign w:val="center"/>
            <w:hideMark/>
          </w:tcPr>
          <w:p w:rsidR="002F1BF3" w:rsidRPr="002F1BF3" w:rsidRDefault="002F1BF3" w:rsidP="002F1BF3">
            <w:pPr>
              <w:spacing w:after="0" w:line="240" w:lineRule="auto"/>
              <w:rPr>
                <w:rFonts w:ascii="Times New Roman" w:eastAsia="Times New Roman" w:hAnsi="Times New Roman" w:cs="Times New Roman"/>
                <w:sz w:val="24"/>
                <w:szCs w:val="24"/>
                <w:lang w:eastAsia="en-AU"/>
              </w:rPr>
            </w:pPr>
            <w:r w:rsidRPr="002F1BF3">
              <w:rPr>
                <w:rFonts w:ascii="Times New Roman" w:eastAsia="Times New Roman" w:hAnsi="Times New Roman" w:cs="Times New Roman"/>
                <w:sz w:val="24"/>
                <w:szCs w:val="24"/>
                <w:lang w:eastAsia="en-AU"/>
              </w:rPr>
              <w:t> </w:t>
            </w:r>
          </w:p>
        </w:tc>
      </w:tr>
    </w:tbl>
    <w:p w:rsidR="000936EB" w:rsidRDefault="000936EB"/>
    <w:sectPr w:rsidR="00093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EB"/>
    <w:rsid w:val="00063443"/>
    <w:rsid w:val="000936EB"/>
    <w:rsid w:val="002F1BF3"/>
    <w:rsid w:val="003D7C8E"/>
    <w:rsid w:val="004001B9"/>
    <w:rsid w:val="00A8363B"/>
    <w:rsid w:val="00CC5111"/>
    <w:rsid w:val="00D776EE"/>
    <w:rsid w:val="00EE389E"/>
    <w:rsid w:val="00F35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16D41-CAC0-40B2-B5D2-D69394CE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2018-06-24T03:50:00Z</dcterms:created>
  <dcterms:modified xsi:type="dcterms:W3CDTF">2018-06-24T03:50:00Z</dcterms:modified>
</cp:coreProperties>
</file>